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spacing w:val="-12"/>
          <w:sz w:val="32"/>
          <w:szCs w:val="32"/>
        </w:rPr>
      </w:pPr>
      <w:r>
        <w:rPr>
          <w:rFonts w:hint="eastAsia" w:ascii="黑体" w:hAnsi="黑体" w:eastAsia="黑体"/>
          <w:bCs/>
          <w:spacing w:val="-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pacing w:val="-12"/>
          <w:sz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pacing w:val="-12"/>
          <w:sz w:val="44"/>
        </w:rPr>
      </w:pPr>
      <w:r>
        <w:rPr>
          <w:rFonts w:hint="eastAsia" w:ascii="方正小标宋简体" w:eastAsia="方正小标宋简体"/>
          <w:bCs/>
          <w:spacing w:val="-12"/>
          <w:sz w:val="44"/>
        </w:rPr>
        <w:t>全国党校系统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pacing w:val="-12"/>
          <w:sz w:val="18"/>
        </w:rPr>
      </w:pPr>
      <w:r>
        <w:rPr>
          <w:rFonts w:hint="eastAsia" w:ascii="方正小标宋简体" w:eastAsia="方正小标宋简体"/>
          <w:bCs/>
          <w:spacing w:val="-12"/>
          <w:sz w:val="44"/>
        </w:rPr>
        <w:t>第十一届优秀科研成果奖推荐表</w:t>
      </w:r>
    </w:p>
    <w:p>
      <w:pPr>
        <w:spacing w:line="560" w:lineRule="exact"/>
        <w:jc w:val="center"/>
        <w:rPr>
          <w:rFonts w:hint="eastAsia"/>
          <w:b/>
          <w:bCs/>
          <w:sz w:val="18"/>
        </w:rPr>
      </w:pPr>
    </w:p>
    <w:tbl>
      <w:tblPr>
        <w:tblStyle w:val="3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96"/>
        <w:gridCol w:w="1800"/>
        <w:gridCol w:w="372"/>
        <w:gridCol w:w="1248"/>
        <w:gridCol w:w="180"/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作者单位</w:t>
            </w:r>
          </w:p>
        </w:tc>
        <w:tc>
          <w:tcPr>
            <w:tcW w:w="8019" w:type="dxa"/>
            <w:gridSpan w:val="6"/>
            <w:vAlign w:val="top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   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职务  职称</w:t>
            </w:r>
          </w:p>
        </w:tc>
        <w:tc>
          <w:tcPr>
            <w:tcW w:w="4003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成果名称</w:t>
            </w:r>
          </w:p>
        </w:tc>
        <w:tc>
          <w:tcPr>
            <w:tcW w:w="8019" w:type="dxa"/>
            <w:gridSpan w:val="6"/>
            <w:vAlign w:val="top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6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成果出版单位或发表刊物、时间</w:t>
            </w:r>
          </w:p>
        </w:tc>
        <w:tc>
          <w:tcPr>
            <w:tcW w:w="7423" w:type="dxa"/>
            <w:gridSpan w:val="5"/>
            <w:vAlign w:val="top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学科专业</w:t>
            </w:r>
          </w:p>
        </w:tc>
        <w:tc>
          <w:tcPr>
            <w:tcW w:w="2768" w:type="dxa"/>
            <w:gridSpan w:val="3"/>
            <w:vAlign w:val="top"/>
          </w:tcPr>
          <w:p>
            <w:pPr>
              <w:rPr>
                <w:rFonts w:hint="eastAsia" w:ascii="黑体" w:hAnsi="黑体" w:eastAsia="黑体"/>
                <w:sz w:val="28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成果形式</w:t>
            </w:r>
          </w:p>
        </w:tc>
        <w:tc>
          <w:tcPr>
            <w:tcW w:w="3823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成果简介：</w:t>
            </w:r>
            <w:r>
              <w:rPr>
                <w:rFonts w:hint="eastAsia" w:ascii="楷体_GB2312" w:eastAsia="楷体_GB2312"/>
                <w:sz w:val="28"/>
                <w:szCs w:val="28"/>
              </w:rPr>
              <w:t>应着重介绍推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8"/>
                <w:szCs w:val="28"/>
              </w:rPr>
              <w:t>荐成果的选题价值、理论和实践意义、创新之处及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成果主要内容。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初评情况：</w:t>
            </w:r>
            <w:r>
              <w:rPr>
                <w:rFonts w:hint="eastAsia" w:ascii="楷体_GB2312" w:eastAsia="楷体_GB2312"/>
                <w:sz w:val="28"/>
                <w:szCs w:val="28"/>
              </w:rPr>
              <w:t>重点介绍专家推荐意见。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科研处长签字：             </w:t>
            </w:r>
          </w:p>
          <w:p>
            <w:pPr>
              <w:ind w:firstLine="4480" w:firstLineChars="16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8" w:type="dxa"/>
            <w:vAlign w:val="top"/>
          </w:tcPr>
          <w:p>
            <w:pPr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推荐单位审核意见：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校领导签字：             单位公章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    年    月    日</w:t>
            </w:r>
          </w:p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tabs>
          <w:tab w:val="left" w:pos="8190"/>
        </w:tabs>
        <w:spacing w:line="120" w:lineRule="exact"/>
        <w:rPr>
          <w:rFonts w:hint="eastAsia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F0507"/>
    <w:rsid w:val="03FF05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2016-09-30T09:15:00Z</dcterms:created>
  <dc:creator>2305</dc:creator>
  <cp:lastModifiedBy>2305</cp:lastModifiedBy>
  <dcterms:modified xsi:type="dcterms:W3CDTF">2016-09-30T09:18:01Z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