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BD" w:rsidRDefault="00D519BD" w:rsidP="00E77278">
      <w:pPr>
        <w:rPr>
          <w:rFonts w:ascii="方正小标宋简体" w:eastAsia="方正小标宋简体"/>
          <w:b/>
          <w:sz w:val="36"/>
          <w:szCs w:val="36"/>
        </w:rPr>
      </w:pPr>
      <w:r>
        <w:rPr>
          <w:rFonts w:ascii="方正小标宋简体" w:eastAsia="方正小标宋简体" w:hint="eastAsia"/>
          <w:b/>
          <w:sz w:val="36"/>
          <w:szCs w:val="36"/>
        </w:rPr>
        <w:t>附件１：</w:t>
      </w:r>
    </w:p>
    <w:p w:rsidR="00D519BD" w:rsidRDefault="00D519BD">
      <w:pPr>
        <w:jc w:val="center"/>
        <w:rPr>
          <w:rFonts w:ascii="方正小标宋简体" w:eastAsia="方正小标宋简体"/>
          <w:b/>
          <w:sz w:val="36"/>
          <w:szCs w:val="36"/>
        </w:rPr>
      </w:pPr>
      <w:r>
        <w:rPr>
          <w:rFonts w:ascii="方正小标宋简体" w:eastAsia="方正小标宋简体" w:hint="eastAsia"/>
          <w:b/>
          <w:sz w:val="36"/>
          <w:szCs w:val="36"/>
        </w:rPr>
        <w:t>中共黑龙江省委党校</w:t>
      </w:r>
      <w:r>
        <w:rPr>
          <w:rFonts w:ascii="方正小标宋简体" w:eastAsia="方正小标宋简体"/>
          <w:b/>
          <w:sz w:val="36"/>
          <w:szCs w:val="36"/>
        </w:rPr>
        <w:t>**</w:t>
      </w:r>
      <w:r>
        <w:rPr>
          <w:rFonts w:ascii="方正小标宋简体" w:eastAsia="方正小标宋简体" w:hint="eastAsia"/>
          <w:b/>
          <w:sz w:val="36"/>
          <w:szCs w:val="36"/>
        </w:rPr>
        <w:t>专业硕士研究生培养方案</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3685"/>
        <w:gridCol w:w="851"/>
        <w:gridCol w:w="965"/>
        <w:gridCol w:w="736"/>
        <w:gridCol w:w="1559"/>
      </w:tblGrid>
      <w:tr w:rsidR="00D519BD">
        <w:trPr>
          <w:trHeight w:hRule="exact" w:val="454"/>
          <w:jc w:val="center"/>
        </w:trPr>
        <w:tc>
          <w:tcPr>
            <w:tcW w:w="1980" w:type="dxa"/>
            <w:vAlign w:val="center"/>
          </w:tcPr>
          <w:p w:rsidR="00D519BD" w:rsidRDefault="00D519BD">
            <w:pPr>
              <w:jc w:val="center"/>
              <w:rPr>
                <w:rFonts w:ascii="宋体"/>
                <w:bCs/>
                <w:szCs w:val="21"/>
              </w:rPr>
            </w:pPr>
            <w:r>
              <w:rPr>
                <w:rFonts w:ascii="宋体" w:hAnsi="宋体" w:hint="eastAsia"/>
                <w:bCs/>
                <w:szCs w:val="21"/>
              </w:rPr>
              <w:t>一级学科名称</w:t>
            </w:r>
          </w:p>
        </w:tc>
        <w:tc>
          <w:tcPr>
            <w:tcW w:w="4536" w:type="dxa"/>
            <w:gridSpan w:val="2"/>
            <w:vAlign w:val="center"/>
          </w:tcPr>
          <w:p w:rsidR="00D519BD" w:rsidRDefault="00D519BD">
            <w:pPr>
              <w:rPr>
                <w:rFonts w:ascii="宋体"/>
                <w:bCs/>
                <w:szCs w:val="21"/>
              </w:rPr>
            </w:pPr>
          </w:p>
        </w:tc>
        <w:tc>
          <w:tcPr>
            <w:tcW w:w="1701" w:type="dxa"/>
            <w:gridSpan w:val="2"/>
            <w:vAlign w:val="center"/>
          </w:tcPr>
          <w:p w:rsidR="00D519BD" w:rsidRDefault="00D519BD">
            <w:pPr>
              <w:jc w:val="center"/>
              <w:rPr>
                <w:rFonts w:ascii="宋体"/>
                <w:bCs/>
                <w:szCs w:val="21"/>
              </w:rPr>
            </w:pPr>
            <w:r>
              <w:rPr>
                <w:rFonts w:ascii="宋体" w:hAnsi="宋体" w:hint="eastAsia"/>
                <w:bCs/>
                <w:szCs w:val="21"/>
              </w:rPr>
              <w:t>一级学科代码</w:t>
            </w:r>
          </w:p>
        </w:tc>
        <w:tc>
          <w:tcPr>
            <w:tcW w:w="1559" w:type="dxa"/>
            <w:vAlign w:val="center"/>
          </w:tcPr>
          <w:p w:rsidR="00D519BD" w:rsidRDefault="00D519BD">
            <w:pPr>
              <w:rPr>
                <w:rFonts w:ascii="宋体"/>
                <w:bCs/>
                <w:szCs w:val="21"/>
              </w:rPr>
            </w:pPr>
          </w:p>
        </w:tc>
      </w:tr>
      <w:tr w:rsidR="00D519BD">
        <w:trPr>
          <w:trHeight w:hRule="exact" w:val="454"/>
          <w:jc w:val="center"/>
        </w:trPr>
        <w:tc>
          <w:tcPr>
            <w:tcW w:w="1980" w:type="dxa"/>
            <w:vAlign w:val="center"/>
          </w:tcPr>
          <w:p w:rsidR="00D519BD" w:rsidRDefault="00D519BD">
            <w:pPr>
              <w:jc w:val="center"/>
              <w:rPr>
                <w:rFonts w:ascii="宋体"/>
                <w:bCs/>
                <w:szCs w:val="21"/>
              </w:rPr>
            </w:pPr>
            <w:r>
              <w:rPr>
                <w:rFonts w:ascii="宋体" w:hAnsi="宋体" w:hint="eastAsia"/>
                <w:bCs/>
                <w:szCs w:val="21"/>
              </w:rPr>
              <w:t>二级学科名称</w:t>
            </w:r>
          </w:p>
        </w:tc>
        <w:tc>
          <w:tcPr>
            <w:tcW w:w="4536" w:type="dxa"/>
            <w:gridSpan w:val="2"/>
            <w:vAlign w:val="center"/>
          </w:tcPr>
          <w:p w:rsidR="00D519BD" w:rsidRDefault="00D519BD">
            <w:pPr>
              <w:rPr>
                <w:rFonts w:ascii="宋体"/>
                <w:bCs/>
                <w:szCs w:val="21"/>
              </w:rPr>
            </w:pPr>
          </w:p>
        </w:tc>
        <w:tc>
          <w:tcPr>
            <w:tcW w:w="1701" w:type="dxa"/>
            <w:gridSpan w:val="2"/>
            <w:vAlign w:val="center"/>
          </w:tcPr>
          <w:p w:rsidR="00D519BD" w:rsidRDefault="00D519BD">
            <w:pPr>
              <w:jc w:val="center"/>
              <w:rPr>
                <w:rFonts w:ascii="宋体"/>
                <w:bCs/>
                <w:szCs w:val="21"/>
              </w:rPr>
            </w:pPr>
            <w:r>
              <w:rPr>
                <w:rFonts w:ascii="宋体" w:hAnsi="宋体" w:hint="eastAsia"/>
                <w:bCs/>
                <w:szCs w:val="21"/>
              </w:rPr>
              <w:t>二级学科代码</w:t>
            </w:r>
          </w:p>
        </w:tc>
        <w:tc>
          <w:tcPr>
            <w:tcW w:w="1559" w:type="dxa"/>
            <w:vAlign w:val="center"/>
          </w:tcPr>
          <w:p w:rsidR="00D519BD" w:rsidRDefault="00D519BD">
            <w:pPr>
              <w:rPr>
                <w:rFonts w:ascii="宋体"/>
                <w:bCs/>
                <w:szCs w:val="21"/>
              </w:rPr>
            </w:pPr>
          </w:p>
        </w:tc>
      </w:tr>
      <w:tr w:rsidR="00D519BD">
        <w:trPr>
          <w:trHeight w:hRule="exact" w:val="454"/>
          <w:jc w:val="center"/>
        </w:trPr>
        <w:tc>
          <w:tcPr>
            <w:tcW w:w="1980" w:type="dxa"/>
            <w:vAlign w:val="center"/>
          </w:tcPr>
          <w:p w:rsidR="00D519BD" w:rsidRDefault="00D519BD">
            <w:pPr>
              <w:jc w:val="center"/>
              <w:rPr>
                <w:rFonts w:ascii="宋体"/>
                <w:bCs/>
                <w:szCs w:val="21"/>
              </w:rPr>
            </w:pPr>
            <w:r>
              <w:rPr>
                <w:rFonts w:ascii="宋体" w:hAnsi="宋体" w:hint="eastAsia"/>
                <w:bCs/>
                <w:szCs w:val="21"/>
              </w:rPr>
              <w:t>培养类别</w:t>
            </w:r>
          </w:p>
        </w:tc>
        <w:tc>
          <w:tcPr>
            <w:tcW w:w="3685" w:type="dxa"/>
            <w:vAlign w:val="center"/>
          </w:tcPr>
          <w:p w:rsidR="00D519BD" w:rsidRDefault="00D519BD">
            <w:pPr>
              <w:rPr>
                <w:rFonts w:ascii="宋体"/>
                <w:bCs/>
                <w:szCs w:val="21"/>
              </w:rPr>
            </w:pPr>
            <w:r>
              <w:rPr>
                <w:rFonts w:ascii="宋体" w:hAnsi="宋体" w:hint="eastAsia"/>
                <w:bCs/>
                <w:szCs w:val="21"/>
              </w:rPr>
              <w:t>学术学位（专业学位）</w:t>
            </w:r>
          </w:p>
        </w:tc>
        <w:tc>
          <w:tcPr>
            <w:tcW w:w="1816" w:type="dxa"/>
            <w:gridSpan w:val="2"/>
            <w:vAlign w:val="center"/>
          </w:tcPr>
          <w:p w:rsidR="00D519BD" w:rsidRDefault="00D519BD">
            <w:pPr>
              <w:jc w:val="center"/>
              <w:rPr>
                <w:rFonts w:ascii="宋体"/>
                <w:bCs/>
                <w:szCs w:val="21"/>
              </w:rPr>
            </w:pPr>
            <w:r>
              <w:rPr>
                <w:rFonts w:ascii="宋体" w:hAnsi="宋体" w:hint="eastAsia"/>
                <w:bCs/>
                <w:szCs w:val="21"/>
              </w:rPr>
              <w:t>授予学位门类</w:t>
            </w:r>
          </w:p>
        </w:tc>
        <w:tc>
          <w:tcPr>
            <w:tcW w:w="2295" w:type="dxa"/>
            <w:gridSpan w:val="2"/>
            <w:vAlign w:val="center"/>
          </w:tcPr>
          <w:p w:rsidR="00D519BD" w:rsidRDefault="00D519BD">
            <w:pPr>
              <w:rPr>
                <w:rFonts w:ascii="宋体"/>
                <w:bCs/>
                <w:szCs w:val="21"/>
              </w:rPr>
            </w:pPr>
            <w:r>
              <w:rPr>
                <w:rFonts w:ascii="宋体" w:hAnsi="宋体"/>
                <w:bCs/>
                <w:szCs w:val="21"/>
              </w:rPr>
              <w:t>**</w:t>
            </w:r>
            <w:r>
              <w:rPr>
                <w:rFonts w:ascii="宋体" w:hAnsi="宋体" w:hint="eastAsia"/>
                <w:bCs/>
                <w:szCs w:val="21"/>
              </w:rPr>
              <w:t>硕士</w:t>
            </w:r>
          </w:p>
        </w:tc>
      </w:tr>
      <w:tr w:rsidR="00D519BD">
        <w:trPr>
          <w:trHeight w:hRule="exact" w:val="454"/>
          <w:jc w:val="center"/>
        </w:trPr>
        <w:tc>
          <w:tcPr>
            <w:tcW w:w="1980" w:type="dxa"/>
            <w:vAlign w:val="center"/>
          </w:tcPr>
          <w:p w:rsidR="00D519BD" w:rsidRDefault="00D519BD">
            <w:pPr>
              <w:jc w:val="center"/>
              <w:rPr>
                <w:rFonts w:ascii="宋体"/>
                <w:bCs/>
                <w:szCs w:val="21"/>
              </w:rPr>
            </w:pPr>
            <w:r>
              <w:rPr>
                <w:rFonts w:ascii="宋体" w:hAnsi="宋体" w:hint="eastAsia"/>
                <w:bCs/>
                <w:szCs w:val="21"/>
              </w:rPr>
              <w:t>学制及培养年限</w:t>
            </w:r>
          </w:p>
        </w:tc>
        <w:tc>
          <w:tcPr>
            <w:tcW w:w="7796" w:type="dxa"/>
            <w:gridSpan w:val="5"/>
            <w:vAlign w:val="center"/>
          </w:tcPr>
          <w:p w:rsidR="00D519BD" w:rsidRDefault="00D519BD">
            <w:pPr>
              <w:adjustRightInd w:val="0"/>
              <w:snapToGrid w:val="0"/>
              <w:rPr>
                <w:rFonts w:ascii="宋体"/>
                <w:bCs/>
                <w:szCs w:val="21"/>
              </w:rPr>
            </w:pPr>
            <w:r>
              <w:rPr>
                <w:rFonts w:ascii="宋体" w:hAnsi="宋体" w:hint="eastAsia"/>
                <w:bCs/>
                <w:szCs w:val="21"/>
              </w:rPr>
              <w:t>学制三年，培养年限</w:t>
            </w:r>
            <w:r>
              <w:rPr>
                <w:rFonts w:ascii="宋体" w:hAnsi="宋体"/>
                <w:bCs/>
                <w:szCs w:val="21"/>
              </w:rPr>
              <w:t>2-4</w:t>
            </w:r>
            <w:r>
              <w:rPr>
                <w:rFonts w:ascii="宋体" w:hAnsi="宋体" w:hint="eastAsia"/>
                <w:bCs/>
                <w:szCs w:val="21"/>
              </w:rPr>
              <w:t>年。</w:t>
            </w:r>
          </w:p>
        </w:tc>
      </w:tr>
      <w:tr w:rsidR="00D519BD">
        <w:trPr>
          <w:trHeight w:hRule="exact" w:val="454"/>
          <w:jc w:val="center"/>
        </w:trPr>
        <w:tc>
          <w:tcPr>
            <w:tcW w:w="1980" w:type="dxa"/>
            <w:vAlign w:val="center"/>
          </w:tcPr>
          <w:p w:rsidR="00D519BD" w:rsidRDefault="00D519BD">
            <w:pPr>
              <w:jc w:val="center"/>
              <w:rPr>
                <w:rFonts w:ascii="宋体"/>
                <w:bCs/>
                <w:szCs w:val="21"/>
              </w:rPr>
            </w:pPr>
            <w:r>
              <w:rPr>
                <w:rFonts w:ascii="宋体" w:hAnsi="宋体" w:hint="eastAsia"/>
                <w:bCs/>
                <w:szCs w:val="21"/>
              </w:rPr>
              <w:t>承担培养任务部门</w:t>
            </w:r>
          </w:p>
        </w:tc>
        <w:tc>
          <w:tcPr>
            <w:tcW w:w="7796" w:type="dxa"/>
            <w:gridSpan w:val="5"/>
            <w:vAlign w:val="center"/>
          </w:tcPr>
          <w:p w:rsidR="00D519BD" w:rsidRDefault="00D519BD">
            <w:pPr>
              <w:rPr>
                <w:rFonts w:ascii="宋体"/>
                <w:bCs/>
                <w:szCs w:val="21"/>
              </w:rPr>
            </w:pPr>
          </w:p>
        </w:tc>
      </w:tr>
      <w:tr w:rsidR="00D519BD">
        <w:trPr>
          <w:trHeight w:hRule="exact" w:val="454"/>
          <w:jc w:val="center"/>
        </w:trPr>
        <w:tc>
          <w:tcPr>
            <w:tcW w:w="1980" w:type="dxa"/>
            <w:vAlign w:val="center"/>
          </w:tcPr>
          <w:p w:rsidR="00D519BD" w:rsidRDefault="00D519BD">
            <w:pPr>
              <w:jc w:val="center"/>
              <w:rPr>
                <w:rFonts w:ascii="宋体"/>
                <w:bCs/>
                <w:szCs w:val="21"/>
              </w:rPr>
            </w:pPr>
            <w:r>
              <w:rPr>
                <w:rFonts w:ascii="宋体" w:hAnsi="宋体" w:hint="eastAsia"/>
                <w:bCs/>
                <w:szCs w:val="21"/>
              </w:rPr>
              <w:t>学分要求</w:t>
            </w:r>
          </w:p>
        </w:tc>
        <w:tc>
          <w:tcPr>
            <w:tcW w:w="7796" w:type="dxa"/>
            <w:gridSpan w:val="5"/>
            <w:vAlign w:val="center"/>
          </w:tcPr>
          <w:p w:rsidR="00D519BD" w:rsidRDefault="00D519BD">
            <w:pPr>
              <w:adjustRightInd w:val="0"/>
              <w:snapToGrid w:val="0"/>
              <w:rPr>
                <w:rFonts w:ascii="宋体"/>
                <w:bCs/>
                <w:szCs w:val="21"/>
              </w:rPr>
            </w:pPr>
            <w:r>
              <w:rPr>
                <w:rFonts w:ascii="宋体" w:hAnsi="宋体" w:hint="eastAsia"/>
                <w:bCs/>
                <w:szCs w:val="21"/>
              </w:rPr>
              <w:t>总学分</w:t>
            </w:r>
            <w:r>
              <w:rPr>
                <w:rFonts w:ascii="Arial" w:hAnsi="Arial" w:cs="Arial"/>
                <w:bCs/>
                <w:szCs w:val="21"/>
              </w:rPr>
              <w:t>≥</w:t>
            </w:r>
            <w:r>
              <w:rPr>
                <w:rFonts w:ascii="宋体" w:hAnsi="宋体"/>
                <w:bCs/>
                <w:szCs w:val="21"/>
              </w:rPr>
              <w:t>30</w:t>
            </w:r>
            <w:r>
              <w:rPr>
                <w:rFonts w:ascii="宋体" w:hAnsi="宋体" w:hint="eastAsia"/>
                <w:bCs/>
                <w:szCs w:val="21"/>
              </w:rPr>
              <w:t>学分，其中课程学分</w:t>
            </w:r>
            <w:r>
              <w:rPr>
                <w:rFonts w:ascii="Arial" w:hAnsi="Arial" w:cs="Arial"/>
                <w:bCs/>
                <w:szCs w:val="21"/>
              </w:rPr>
              <w:t>≥</w:t>
            </w:r>
            <w:r>
              <w:rPr>
                <w:rFonts w:ascii="宋体" w:hAnsi="宋体"/>
                <w:bCs/>
                <w:szCs w:val="21"/>
              </w:rPr>
              <w:t>26</w:t>
            </w:r>
            <w:r>
              <w:rPr>
                <w:rFonts w:ascii="宋体" w:hAnsi="宋体" w:hint="eastAsia"/>
                <w:bCs/>
                <w:szCs w:val="21"/>
              </w:rPr>
              <w:t>学分，专业课程学分</w:t>
            </w:r>
            <w:r>
              <w:rPr>
                <w:rFonts w:ascii="Arial" w:hAnsi="Arial" w:cs="Arial"/>
                <w:bCs/>
                <w:szCs w:val="21"/>
              </w:rPr>
              <w:t>≥</w:t>
            </w:r>
            <w:r>
              <w:rPr>
                <w:rFonts w:ascii="宋体" w:hAnsi="宋体"/>
                <w:bCs/>
                <w:szCs w:val="21"/>
              </w:rPr>
              <w:t>16</w:t>
            </w:r>
            <w:r>
              <w:rPr>
                <w:rFonts w:ascii="宋体" w:hAnsi="宋体" w:hint="eastAsia"/>
                <w:bCs/>
                <w:szCs w:val="21"/>
              </w:rPr>
              <w:t>学分。</w:t>
            </w:r>
          </w:p>
        </w:tc>
      </w:tr>
      <w:tr w:rsidR="00D519BD">
        <w:trPr>
          <w:trHeight w:hRule="exact" w:val="454"/>
          <w:jc w:val="center"/>
        </w:trPr>
        <w:tc>
          <w:tcPr>
            <w:tcW w:w="1980" w:type="dxa"/>
            <w:vMerge w:val="restart"/>
            <w:vAlign w:val="center"/>
          </w:tcPr>
          <w:p w:rsidR="00D519BD" w:rsidRDefault="00D519BD">
            <w:pPr>
              <w:jc w:val="center"/>
              <w:rPr>
                <w:rFonts w:ascii="宋体"/>
                <w:bCs/>
                <w:szCs w:val="21"/>
              </w:rPr>
            </w:pPr>
            <w:r>
              <w:rPr>
                <w:rFonts w:ascii="宋体" w:hAnsi="宋体" w:hint="eastAsia"/>
                <w:bCs/>
                <w:szCs w:val="21"/>
              </w:rPr>
              <w:t>研究方向</w:t>
            </w:r>
          </w:p>
        </w:tc>
        <w:tc>
          <w:tcPr>
            <w:tcW w:w="7796" w:type="dxa"/>
            <w:gridSpan w:val="5"/>
            <w:vAlign w:val="center"/>
          </w:tcPr>
          <w:p w:rsidR="00D519BD" w:rsidRDefault="00D519BD">
            <w:pPr>
              <w:adjustRightInd w:val="0"/>
              <w:snapToGrid w:val="0"/>
              <w:rPr>
                <w:rFonts w:ascii="宋体"/>
                <w:bCs/>
                <w:szCs w:val="21"/>
              </w:rPr>
            </w:pPr>
          </w:p>
        </w:tc>
      </w:tr>
      <w:tr w:rsidR="00D519BD">
        <w:trPr>
          <w:trHeight w:hRule="exact" w:val="454"/>
          <w:jc w:val="center"/>
        </w:trPr>
        <w:tc>
          <w:tcPr>
            <w:tcW w:w="1980" w:type="dxa"/>
            <w:vMerge/>
            <w:vAlign w:val="center"/>
          </w:tcPr>
          <w:p w:rsidR="00D519BD" w:rsidRDefault="00D519BD">
            <w:pPr>
              <w:jc w:val="center"/>
              <w:rPr>
                <w:rFonts w:ascii="宋体"/>
                <w:bCs/>
                <w:szCs w:val="21"/>
              </w:rPr>
            </w:pPr>
          </w:p>
        </w:tc>
        <w:tc>
          <w:tcPr>
            <w:tcW w:w="7796" w:type="dxa"/>
            <w:gridSpan w:val="5"/>
            <w:vAlign w:val="center"/>
          </w:tcPr>
          <w:p w:rsidR="00D519BD" w:rsidRDefault="00D519BD">
            <w:pPr>
              <w:adjustRightInd w:val="0"/>
              <w:snapToGrid w:val="0"/>
              <w:rPr>
                <w:rFonts w:ascii="宋体"/>
                <w:bCs/>
                <w:szCs w:val="21"/>
              </w:rPr>
            </w:pPr>
          </w:p>
        </w:tc>
      </w:tr>
      <w:tr w:rsidR="00D519BD">
        <w:trPr>
          <w:trHeight w:hRule="exact" w:val="454"/>
          <w:jc w:val="center"/>
        </w:trPr>
        <w:tc>
          <w:tcPr>
            <w:tcW w:w="1980" w:type="dxa"/>
            <w:vMerge/>
            <w:vAlign w:val="center"/>
          </w:tcPr>
          <w:p w:rsidR="00D519BD" w:rsidRDefault="00D519BD">
            <w:pPr>
              <w:jc w:val="center"/>
              <w:rPr>
                <w:rFonts w:ascii="宋体"/>
                <w:bCs/>
                <w:szCs w:val="21"/>
              </w:rPr>
            </w:pPr>
          </w:p>
        </w:tc>
        <w:tc>
          <w:tcPr>
            <w:tcW w:w="7796" w:type="dxa"/>
            <w:gridSpan w:val="5"/>
            <w:vAlign w:val="center"/>
          </w:tcPr>
          <w:p w:rsidR="00D519BD" w:rsidRDefault="00D519BD">
            <w:pPr>
              <w:adjustRightInd w:val="0"/>
              <w:snapToGrid w:val="0"/>
              <w:rPr>
                <w:rFonts w:ascii="宋体"/>
                <w:bCs/>
                <w:szCs w:val="21"/>
              </w:rPr>
            </w:pPr>
          </w:p>
        </w:tc>
      </w:tr>
      <w:tr w:rsidR="00D519BD">
        <w:trPr>
          <w:trHeight w:hRule="exact" w:val="5670"/>
          <w:jc w:val="center"/>
        </w:trPr>
        <w:tc>
          <w:tcPr>
            <w:tcW w:w="1980" w:type="dxa"/>
            <w:vAlign w:val="center"/>
          </w:tcPr>
          <w:p w:rsidR="00D519BD" w:rsidRDefault="00D519BD">
            <w:pPr>
              <w:jc w:val="center"/>
              <w:rPr>
                <w:rFonts w:ascii="宋体"/>
                <w:bCs/>
                <w:szCs w:val="21"/>
              </w:rPr>
            </w:pPr>
            <w:r>
              <w:rPr>
                <w:rFonts w:ascii="宋体" w:hAnsi="宋体" w:hint="eastAsia"/>
                <w:bCs/>
                <w:szCs w:val="21"/>
              </w:rPr>
              <w:t>专业简介</w:t>
            </w:r>
          </w:p>
          <w:p w:rsidR="00D519BD" w:rsidRDefault="00D519BD">
            <w:pPr>
              <w:jc w:val="center"/>
              <w:rPr>
                <w:rFonts w:ascii="宋体"/>
                <w:bCs/>
                <w:szCs w:val="21"/>
              </w:rPr>
            </w:pPr>
            <w:r>
              <w:rPr>
                <w:rFonts w:ascii="宋体" w:hAnsi="宋体" w:hint="eastAsia"/>
                <w:bCs/>
                <w:szCs w:val="21"/>
              </w:rPr>
              <w:t>（</w:t>
            </w:r>
            <w:r>
              <w:rPr>
                <w:rFonts w:ascii="宋体" w:hAnsi="宋体"/>
                <w:bCs/>
                <w:szCs w:val="21"/>
              </w:rPr>
              <w:t>500-1000</w:t>
            </w:r>
            <w:r>
              <w:rPr>
                <w:rFonts w:ascii="宋体" w:hAnsi="宋体" w:hint="eastAsia"/>
                <w:bCs/>
                <w:szCs w:val="21"/>
              </w:rPr>
              <w:t>字）</w:t>
            </w:r>
          </w:p>
        </w:tc>
        <w:tc>
          <w:tcPr>
            <w:tcW w:w="7796" w:type="dxa"/>
            <w:gridSpan w:val="5"/>
            <w:vAlign w:val="center"/>
          </w:tcPr>
          <w:p w:rsidR="00D519BD" w:rsidRDefault="00D519BD">
            <w:pPr>
              <w:adjustRightInd w:val="0"/>
              <w:snapToGrid w:val="0"/>
              <w:rPr>
                <w:rFonts w:ascii="宋体"/>
                <w:bCs/>
                <w:szCs w:val="21"/>
              </w:rPr>
            </w:pPr>
          </w:p>
        </w:tc>
      </w:tr>
      <w:tr w:rsidR="00D519BD">
        <w:trPr>
          <w:trHeight w:hRule="exact" w:val="3402"/>
          <w:jc w:val="center"/>
        </w:trPr>
        <w:tc>
          <w:tcPr>
            <w:tcW w:w="1980" w:type="dxa"/>
            <w:vAlign w:val="center"/>
          </w:tcPr>
          <w:p w:rsidR="00D519BD" w:rsidRDefault="00D519BD">
            <w:pPr>
              <w:jc w:val="center"/>
              <w:rPr>
                <w:rFonts w:ascii="宋体"/>
                <w:bCs/>
                <w:szCs w:val="21"/>
              </w:rPr>
            </w:pPr>
            <w:r>
              <w:rPr>
                <w:rFonts w:ascii="宋体" w:hAnsi="宋体" w:hint="eastAsia"/>
                <w:bCs/>
                <w:szCs w:val="21"/>
              </w:rPr>
              <w:t>培养目标</w:t>
            </w:r>
          </w:p>
          <w:p w:rsidR="00D519BD" w:rsidRDefault="00D519BD">
            <w:pPr>
              <w:jc w:val="center"/>
              <w:rPr>
                <w:rFonts w:ascii="宋体"/>
                <w:bCs/>
                <w:szCs w:val="21"/>
              </w:rPr>
            </w:pPr>
            <w:r>
              <w:rPr>
                <w:rFonts w:ascii="宋体" w:hAnsi="宋体" w:hint="eastAsia"/>
                <w:bCs/>
                <w:szCs w:val="21"/>
              </w:rPr>
              <w:t>（</w:t>
            </w:r>
            <w:r>
              <w:rPr>
                <w:rFonts w:ascii="宋体" w:hAnsi="宋体"/>
                <w:bCs/>
                <w:szCs w:val="21"/>
              </w:rPr>
              <w:t>300-500</w:t>
            </w:r>
            <w:r>
              <w:rPr>
                <w:rFonts w:ascii="宋体" w:hAnsi="宋体" w:hint="eastAsia"/>
                <w:bCs/>
                <w:szCs w:val="21"/>
              </w:rPr>
              <w:t>字）</w:t>
            </w:r>
          </w:p>
        </w:tc>
        <w:tc>
          <w:tcPr>
            <w:tcW w:w="7796" w:type="dxa"/>
            <w:gridSpan w:val="5"/>
            <w:vAlign w:val="center"/>
          </w:tcPr>
          <w:p w:rsidR="00D519BD" w:rsidRDefault="00D519BD">
            <w:pPr>
              <w:autoSpaceDE w:val="0"/>
              <w:autoSpaceDN w:val="0"/>
              <w:adjustRightInd w:val="0"/>
              <w:rPr>
                <w:rFonts w:ascii="宋体"/>
                <w:bCs/>
                <w:szCs w:val="21"/>
              </w:rPr>
            </w:pPr>
          </w:p>
        </w:tc>
      </w:tr>
      <w:tr w:rsidR="00D519BD">
        <w:trPr>
          <w:trHeight w:hRule="exact" w:val="3402"/>
          <w:jc w:val="center"/>
        </w:trPr>
        <w:tc>
          <w:tcPr>
            <w:tcW w:w="1980" w:type="dxa"/>
            <w:vAlign w:val="center"/>
          </w:tcPr>
          <w:p w:rsidR="00D519BD" w:rsidRDefault="00D519BD">
            <w:pPr>
              <w:jc w:val="center"/>
              <w:rPr>
                <w:rFonts w:ascii="宋体"/>
                <w:bCs/>
                <w:szCs w:val="21"/>
              </w:rPr>
            </w:pPr>
            <w:r>
              <w:rPr>
                <w:rFonts w:ascii="宋体" w:hAnsi="宋体" w:hint="eastAsia"/>
                <w:bCs/>
                <w:szCs w:val="21"/>
              </w:rPr>
              <w:t>实践标准</w:t>
            </w:r>
          </w:p>
          <w:p w:rsidR="00D519BD" w:rsidRDefault="00D519BD">
            <w:pPr>
              <w:jc w:val="center"/>
              <w:rPr>
                <w:rFonts w:ascii="宋体"/>
                <w:bCs/>
                <w:szCs w:val="21"/>
              </w:rPr>
            </w:pPr>
            <w:r>
              <w:rPr>
                <w:rFonts w:ascii="宋体" w:hAnsi="宋体" w:hint="eastAsia"/>
                <w:bCs/>
                <w:szCs w:val="21"/>
              </w:rPr>
              <w:t>（</w:t>
            </w:r>
            <w:r>
              <w:rPr>
                <w:rFonts w:ascii="宋体" w:hAnsi="宋体"/>
                <w:bCs/>
                <w:szCs w:val="21"/>
              </w:rPr>
              <w:t>200-300</w:t>
            </w:r>
            <w:r>
              <w:rPr>
                <w:rFonts w:ascii="宋体" w:hAnsi="宋体" w:hint="eastAsia"/>
                <w:bCs/>
                <w:szCs w:val="21"/>
              </w:rPr>
              <w:t>字）</w:t>
            </w:r>
          </w:p>
        </w:tc>
        <w:tc>
          <w:tcPr>
            <w:tcW w:w="7796" w:type="dxa"/>
            <w:gridSpan w:val="5"/>
            <w:vAlign w:val="center"/>
          </w:tcPr>
          <w:p w:rsidR="00D519BD" w:rsidRDefault="00D519BD">
            <w:pPr>
              <w:autoSpaceDE w:val="0"/>
              <w:autoSpaceDN w:val="0"/>
              <w:adjustRightInd w:val="0"/>
              <w:rPr>
                <w:rFonts w:ascii="宋体"/>
                <w:bCs/>
                <w:szCs w:val="21"/>
              </w:rPr>
            </w:pPr>
            <w:r>
              <w:rPr>
                <w:rFonts w:ascii="宋体" w:hAnsi="宋体" w:hint="eastAsia"/>
                <w:bCs/>
                <w:szCs w:val="21"/>
              </w:rPr>
              <w:t>填写说明：实践教学是全日制专业学位研究生培养工作的重要组成部分，是理论教学的继续、深化和扩展，是培养研究生理论联系实际、提高研究生实践能力和创新能力的重要途径和必备环节。硕士研究生的社会实践活动可以采取深入社会基层从事与所学专业相近的调查研究、知识培训、咨询服务、行政管理等形式。</w:t>
            </w:r>
          </w:p>
          <w:p w:rsidR="00D519BD" w:rsidRDefault="00D519BD">
            <w:pPr>
              <w:autoSpaceDE w:val="0"/>
              <w:autoSpaceDN w:val="0"/>
              <w:adjustRightInd w:val="0"/>
              <w:rPr>
                <w:rFonts w:ascii="宋体"/>
                <w:bCs/>
                <w:szCs w:val="21"/>
              </w:rPr>
            </w:pPr>
            <w:r>
              <w:rPr>
                <w:rFonts w:ascii="宋体" w:hAnsi="宋体" w:hint="eastAsia"/>
                <w:bCs/>
                <w:szCs w:val="21"/>
              </w:rPr>
              <w:t>例如：为了避免研究生培养过程中出现的重视学术研究、轻视理论应用和实践能力的弊端，硕士生要积极参与课题研究。指导教师须定期组织研究例会，听取硕士生汇报课题进展，开展课题讨论。硕士生在全校范围内选听、参加学术讲座或学术沙龙。</w:t>
            </w:r>
          </w:p>
        </w:tc>
      </w:tr>
      <w:tr w:rsidR="00D519BD">
        <w:trPr>
          <w:trHeight w:hRule="exact" w:val="3402"/>
          <w:jc w:val="center"/>
        </w:trPr>
        <w:tc>
          <w:tcPr>
            <w:tcW w:w="1980" w:type="dxa"/>
            <w:vAlign w:val="center"/>
          </w:tcPr>
          <w:p w:rsidR="00D519BD" w:rsidRDefault="00D519BD">
            <w:pPr>
              <w:jc w:val="center"/>
              <w:rPr>
                <w:rFonts w:ascii="宋体"/>
                <w:bCs/>
                <w:szCs w:val="21"/>
              </w:rPr>
            </w:pPr>
            <w:r>
              <w:rPr>
                <w:rFonts w:ascii="宋体" w:hAnsi="宋体" w:hint="eastAsia"/>
                <w:bCs/>
                <w:szCs w:val="21"/>
              </w:rPr>
              <w:t>能力要求</w:t>
            </w:r>
          </w:p>
          <w:p w:rsidR="00D519BD" w:rsidRDefault="00D519BD">
            <w:pPr>
              <w:jc w:val="center"/>
              <w:rPr>
                <w:rFonts w:ascii="宋体"/>
                <w:bCs/>
                <w:szCs w:val="21"/>
              </w:rPr>
            </w:pPr>
            <w:r>
              <w:rPr>
                <w:rFonts w:ascii="宋体" w:hAnsi="宋体" w:hint="eastAsia"/>
                <w:bCs/>
                <w:szCs w:val="21"/>
              </w:rPr>
              <w:t>（</w:t>
            </w:r>
            <w:r>
              <w:rPr>
                <w:rFonts w:ascii="宋体" w:hAnsi="宋体"/>
                <w:bCs/>
                <w:szCs w:val="21"/>
              </w:rPr>
              <w:t>100-200</w:t>
            </w:r>
            <w:r>
              <w:rPr>
                <w:rFonts w:ascii="宋体" w:hAnsi="宋体" w:hint="eastAsia"/>
                <w:bCs/>
                <w:szCs w:val="21"/>
              </w:rPr>
              <w:t>字）</w:t>
            </w:r>
          </w:p>
        </w:tc>
        <w:tc>
          <w:tcPr>
            <w:tcW w:w="7796" w:type="dxa"/>
            <w:gridSpan w:val="5"/>
            <w:vAlign w:val="center"/>
          </w:tcPr>
          <w:p w:rsidR="00D519BD" w:rsidRDefault="00D519BD">
            <w:pPr>
              <w:autoSpaceDE w:val="0"/>
              <w:autoSpaceDN w:val="0"/>
              <w:adjustRightInd w:val="0"/>
              <w:rPr>
                <w:rFonts w:ascii="宋体"/>
                <w:bCs/>
                <w:szCs w:val="21"/>
              </w:rPr>
            </w:pPr>
            <w:r>
              <w:rPr>
                <w:rFonts w:ascii="宋体" w:hAnsi="宋体" w:hint="eastAsia"/>
                <w:bCs/>
                <w:szCs w:val="21"/>
              </w:rPr>
              <w:t>填写说明：硕士研究生培养之后所要具备的各项能力。</w:t>
            </w:r>
          </w:p>
          <w:p w:rsidR="00D519BD" w:rsidRDefault="00D519BD">
            <w:pPr>
              <w:autoSpaceDE w:val="0"/>
              <w:autoSpaceDN w:val="0"/>
              <w:adjustRightInd w:val="0"/>
              <w:rPr>
                <w:rFonts w:ascii="宋体"/>
                <w:bCs/>
                <w:szCs w:val="21"/>
              </w:rPr>
            </w:pPr>
            <w:r>
              <w:rPr>
                <w:rFonts w:ascii="宋体" w:hAnsi="宋体" w:hint="eastAsia"/>
                <w:bCs/>
                <w:szCs w:val="21"/>
              </w:rPr>
              <w:t>例如：</w:t>
            </w:r>
          </w:p>
          <w:p w:rsidR="00D519BD" w:rsidRDefault="00D519BD">
            <w:pPr>
              <w:autoSpaceDE w:val="0"/>
              <w:autoSpaceDN w:val="0"/>
              <w:adjustRightInd w:val="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）熟悉国家的经济政策、方针和法规；</w:t>
            </w:r>
          </w:p>
          <w:p w:rsidR="00D519BD" w:rsidRDefault="00D519BD">
            <w:pPr>
              <w:autoSpaceDE w:val="0"/>
              <w:autoSpaceDN w:val="0"/>
              <w:adjustRightInd w:val="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）具有扎实的经济学理论基础，系统掌握应用经济学科基础理论；</w:t>
            </w:r>
          </w:p>
          <w:p w:rsidR="00D519BD" w:rsidRDefault="00D519BD">
            <w:pPr>
              <w:autoSpaceDE w:val="0"/>
              <w:autoSpaceDN w:val="0"/>
              <w:adjustRightInd w:val="0"/>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）熟练掌握现代经济学研究工具和方法；</w:t>
            </w:r>
          </w:p>
          <w:p w:rsidR="00D519BD" w:rsidRDefault="00D519BD">
            <w:pPr>
              <w:autoSpaceDE w:val="0"/>
              <w:autoSpaceDN w:val="0"/>
              <w:adjustRightInd w:val="0"/>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）具有运用规范的经济学研究范式分析和解决实际经济问题的科研能力和创新能力；</w:t>
            </w:r>
            <w:r>
              <w:rPr>
                <w:rFonts w:ascii="宋体" w:hAnsi="宋体"/>
                <w:bCs/>
                <w:szCs w:val="21"/>
              </w:rPr>
              <w:t xml:space="preserve"> </w:t>
            </w:r>
          </w:p>
          <w:p w:rsidR="00D519BD" w:rsidRDefault="00D519BD">
            <w:pPr>
              <w:autoSpaceDE w:val="0"/>
              <w:autoSpaceDN w:val="0"/>
              <w:adjustRightInd w:val="0"/>
              <w:rPr>
                <w:rFonts w:ascii="宋体"/>
                <w:bCs/>
                <w:szCs w:val="21"/>
              </w:rPr>
            </w:pPr>
            <w:r>
              <w:rPr>
                <w:rFonts w:ascii="宋体" w:hAnsi="宋体" w:hint="eastAsia"/>
                <w:bCs/>
                <w:szCs w:val="21"/>
              </w:rPr>
              <w:t>（</w:t>
            </w:r>
            <w:r>
              <w:rPr>
                <w:rFonts w:ascii="宋体" w:hAnsi="宋体"/>
                <w:bCs/>
                <w:szCs w:val="21"/>
              </w:rPr>
              <w:t>5</w:t>
            </w:r>
            <w:r>
              <w:rPr>
                <w:rFonts w:ascii="宋体" w:hAnsi="宋体" w:hint="eastAsia"/>
                <w:bCs/>
                <w:szCs w:val="21"/>
              </w:rPr>
              <w:t>）具有较强的计算机应用能力，能熟练地掌握一门外语，具备较强地听、说、读、</w:t>
            </w:r>
            <w:r>
              <w:rPr>
                <w:rFonts w:ascii="宋体" w:hAnsi="宋体"/>
                <w:bCs/>
                <w:szCs w:val="21"/>
              </w:rPr>
              <w:t xml:space="preserve"> </w:t>
            </w:r>
            <w:r>
              <w:rPr>
                <w:rFonts w:ascii="宋体" w:hAnsi="宋体" w:hint="eastAsia"/>
                <w:bCs/>
                <w:szCs w:val="21"/>
              </w:rPr>
              <w:t>写能力，能阅读和翻译本专业的外文资料；</w:t>
            </w:r>
          </w:p>
          <w:p w:rsidR="00D519BD" w:rsidRDefault="00D519BD">
            <w:pPr>
              <w:autoSpaceDE w:val="0"/>
              <w:autoSpaceDN w:val="0"/>
              <w:adjustRightInd w:val="0"/>
              <w:rPr>
                <w:rFonts w:ascii="宋体"/>
                <w:bCs/>
                <w:szCs w:val="21"/>
              </w:rPr>
            </w:pPr>
            <w:r>
              <w:rPr>
                <w:rFonts w:ascii="宋体" w:hAnsi="宋体" w:hint="eastAsia"/>
                <w:bCs/>
                <w:szCs w:val="21"/>
              </w:rPr>
              <w:t>（</w:t>
            </w:r>
            <w:r>
              <w:rPr>
                <w:rFonts w:ascii="宋体" w:hAnsi="宋体"/>
                <w:bCs/>
                <w:szCs w:val="21"/>
              </w:rPr>
              <w:t>6</w:t>
            </w:r>
            <w:r>
              <w:rPr>
                <w:rFonts w:ascii="宋体" w:hAnsi="宋体" w:hint="eastAsia"/>
                <w:bCs/>
                <w:szCs w:val="21"/>
              </w:rPr>
              <w:t>）具有品德高尚、具有健康的心理和体魄。</w:t>
            </w:r>
          </w:p>
        </w:tc>
      </w:tr>
    </w:tbl>
    <w:p w:rsidR="00D519BD" w:rsidRDefault="00D519BD">
      <w:pPr>
        <w:jc w:val="center"/>
        <w:rPr>
          <w:rFonts w:ascii="方正小标宋简体" w:eastAsia="方正小标宋简体"/>
          <w:sz w:val="36"/>
          <w:szCs w:val="36"/>
        </w:rPr>
      </w:pPr>
      <w:r>
        <w:rPr>
          <w:rFonts w:ascii="方正小标宋简体" w:eastAsia="方正小标宋简体" w:hint="eastAsia"/>
          <w:sz w:val="36"/>
          <w:szCs w:val="36"/>
        </w:rPr>
        <w:t>课程设置</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276"/>
        <w:gridCol w:w="2698"/>
        <w:gridCol w:w="499"/>
        <w:gridCol w:w="499"/>
        <w:gridCol w:w="708"/>
        <w:gridCol w:w="709"/>
        <w:gridCol w:w="709"/>
        <w:gridCol w:w="1701"/>
      </w:tblGrid>
      <w:tr w:rsidR="00D519BD">
        <w:trPr>
          <w:trHeight w:hRule="exact" w:val="719"/>
          <w:jc w:val="center"/>
        </w:trPr>
        <w:tc>
          <w:tcPr>
            <w:tcW w:w="1271" w:type="dxa"/>
            <w:tcBorders>
              <w:bottom w:val="single" w:sz="12" w:space="0" w:color="auto"/>
            </w:tcBorders>
            <w:noWrap/>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类别</w:t>
            </w:r>
          </w:p>
        </w:tc>
        <w:tc>
          <w:tcPr>
            <w:tcW w:w="1276" w:type="dxa"/>
            <w:tcBorders>
              <w:bottom w:val="single" w:sz="12" w:space="0" w:color="auto"/>
            </w:tcBorders>
            <w:noWrap/>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课程编号</w:t>
            </w:r>
          </w:p>
        </w:tc>
        <w:tc>
          <w:tcPr>
            <w:tcW w:w="2698"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名称（含英文名称）</w:t>
            </w:r>
          </w:p>
        </w:tc>
        <w:tc>
          <w:tcPr>
            <w:tcW w:w="499"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学</w:t>
            </w:r>
          </w:p>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时</w:t>
            </w:r>
          </w:p>
        </w:tc>
        <w:tc>
          <w:tcPr>
            <w:tcW w:w="499"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学</w:t>
            </w:r>
          </w:p>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分</w:t>
            </w:r>
          </w:p>
        </w:tc>
        <w:tc>
          <w:tcPr>
            <w:tcW w:w="708"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开课</w:t>
            </w:r>
          </w:p>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学期</w:t>
            </w:r>
          </w:p>
        </w:tc>
        <w:tc>
          <w:tcPr>
            <w:tcW w:w="709"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修读</w:t>
            </w:r>
          </w:p>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方式</w:t>
            </w:r>
          </w:p>
        </w:tc>
        <w:tc>
          <w:tcPr>
            <w:tcW w:w="709"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考核</w:t>
            </w:r>
          </w:p>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方式</w:t>
            </w:r>
          </w:p>
        </w:tc>
        <w:tc>
          <w:tcPr>
            <w:tcW w:w="1701" w:type="dxa"/>
            <w:tcBorders>
              <w:bottom w:val="single" w:sz="12" w:space="0" w:color="auto"/>
            </w:tcBorders>
            <w:vAlign w:val="center"/>
          </w:tcPr>
          <w:p w:rsidR="00D519BD" w:rsidRDefault="00D519BD">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备注</w:t>
            </w:r>
          </w:p>
        </w:tc>
      </w:tr>
      <w:tr w:rsidR="00D519BD">
        <w:trPr>
          <w:trHeight w:hRule="exact" w:val="680"/>
          <w:jc w:val="center"/>
        </w:trPr>
        <w:tc>
          <w:tcPr>
            <w:tcW w:w="1271"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学位基础课</w:t>
            </w:r>
          </w:p>
        </w:tc>
        <w:tc>
          <w:tcPr>
            <w:tcW w:w="1276"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学科不填写此项</w:t>
            </w:r>
          </w:p>
        </w:tc>
        <w:tc>
          <w:tcPr>
            <w:tcW w:w="2698" w:type="dxa"/>
            <w:tcBorders>
              <w:top w:val="single" w:sz="12" w:space="0" w:color="auto"/>
            </w:tcBorders>
            <w:vAlign w:val="center"/>
          </w:tcPr>
          <w:p w:rsidR="00D519BD" w:rsidRDefault="00D519BD">
            <w:pPr>
              <w:rPr>
                <w:rFonts w:ascii="仿宋_GB2312" w:eastAsia="仿宋_GB2312" w:hAnsi="宋体" w:cs="宋体"/>
                <w:color w:val="FF0000"/>
                <w:kern w:val="0"/>
                <w:szCs w:val="21"/>
              </w:rPr>
            </w:pPr>
            <w:bookmarkStart w:id="0" w:name="_GoBack"/>
            <w:bookmarkEnd w:id="0"/>
          </w:p>
        </w:tc>
        <w:tc>
          <w:tcPr>
            <w:tcW w:w="499"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40</w:t>
            </w:r>
          </w:p>
        </w:tc>
        <w:tc>
          <w:tcPr>
            <w:tcW w:w="499"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2</w:t>
            </w:r>
          </w:p>
        </w:tc>
        <w:tc>
          <w:tcPr>
            <w:tcW w:w="708" w:type="dxa"/>
            <w:tcBorders>
              <w:top w:val="single" w:sz="12" w:space="0" w:color="auto"/>
            </w:tcBorders>
            <w:vAlign w:val="center"/>
          </w:tcPr>
          <w:p w:rsidR="00D519BD" w:rsidRDefault="00D519BD">
            <w:pPr>
              <w:jc w:val="center"/>
              <w:rPr>
                <w:rFonts w:ascii="仿宋_GB2312" w:eastAsia="仿宋_GB2312" w:hAnsi="宋体" w:cs="宋体"/>
                <w:color w:val="FF0000"/>
                <w:kern w:val="0"/>
                <w:szCs w:val="21"/>
              </w:rPr>
            </w:pPr>
          </w:p>
        </w:tc>
        <w:tc>
          <w:tcPr>
            <w:tcW w:w="709" w:type="dxa"/>
            <w:tcBorders>
              <w:top w:val="single" w:sz="12" w:space="0" w:color="auto"/>
            </w:tcBorders>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必修</w:t>
            </w:r>
          </w:p>
        </w:tc>
        <w:tc>
          <w:tcPr>
            <w:tcW w:w="709"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c>
          <w:tcPr>
            <w:tcW w:w="1701"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r>
      <w:tr w:rsidR="00D519BD">
        <w:trPr>
          <w:trHeight w:hRule="exact" w:val="682"/>
          <w:jc w:val="center"/>
        </w:trPr>
        <w:tc>
          <w:tcPr>
            <w:tcW w:w="1271" w:type="dxa"/>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学位基础课</w:t>
            </w:r>
          </w:p>
        </w:tc>
        <w:tc>
          <w:tcPr>
            <w:tcW w:w="1276" w:type="dxa"/>
            <w:noWrap/>
            <w:vAlign w:val="center"/>
          </w:tcPr>
          <w:p w:rsidR="00D519BD" w:rsidRDefault="00D519BD">
            <w:pPr>
              <w:rPr>
                <w:rFonts w:ascii="仿宋_GB2312" w:eastAsia="仿宋_GB2312" w:hAnsi="宋体" w:cs="宋体"/>
                <w:color w:val="FF0000"/>
                <w:kern w:val="0"/>
                <w:szCs w:val="21"/>
              </w:rPr>
            </w:pPr>
          </w:p>
        </w:tc>
        <w:tc>
          <w:tcPr>
            <w:tcW w:w="2698" w:type="dxa"/>
            <w:vAlign w:val="center"/>
          </w:tcPr>
          <w:p w:rsidR="00D519BD" w:rsidRDefault="00D519BD">
            <w:pPr>
              <w:rPr>
                <w:rFonts w:ascii="仿宋_GB2312" w:eastAsia="仿宋_GB2312" w:hAnsi="宋体" w:cs="宋体"/>
                <w:color w:val="FF0000"/>
                <w:kern w:val="0"/>
                <w:szCs w:val="21"/>
              </w:rPr>
            </w:pPr>
          </w:p>
        </w:tc>
        <w:tc>
          <w:tcPr>
            <w:tcW w:w="499" w:type="dxa"/>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40</w:t>
            </w:r>
          </w:p>
        </w:tc>
        <w:tc>
          <w:tcPr>
            <w:tcW w:w="499" w:type="dxa"/>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2</w:t>
            </w:r>
          </w:p>
        </w:tc>
        <w:tc>
          <w:tcPr>
            <w:tcW w:w="708" w:type="dxa"/>
            <w:vAlign w:val="center"/>
          </w:tcPr>
          <w:p w:rsidR="00D519BD" w:rsidRDefault="00D519BD">
            <w:pPr>
              <w:jc w:val="center"/>
              <w:rPr>
                <w:rFonts w:ascii="仿宋_GB2312" w:eastAsia="仿宋_GB2312" w:hAnsi="宋体" w:cs="宋体"/>
                <w:color w:val="FF0000"/>
                <w:kern w:val="0"/>
                <w:szCs w:val="21"/>
              </w:rPr>
            </w:pPr>
          </w:p>
        </w:tc>
        <w:tc>
          <w:tcPr>
            <w:tcW w:w="709" w:type="dxa"/>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必修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tcBorders>
              <w:bottom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学位基础课</w:t>
            </w:r>
          </w:p>
        </w:tc>
        <w:tc>
          <w:tcPr>
            <w:tcW w:w="1276" w:type="dxa"/>
            <w:tcBorders>
              <w:bottom w:val="single" w:sz="12" w:space="0" w:color="auto"/>
            </w:tcBorders>
            <w:noWrap/>
            <w:vAlign w:val="center"/>
          </w:tcPr>
          <w:p w:rsidR="00D519BD" w:rsidRDefault="00D519BD">
            <w:pPr>
              <w:rPr>
                <w:rFonts w:ascii="仿宋_GB2312" w:eastAsia="仿宋_GB2312" w:hAnsi="宋体" w:cs="宋体"/>
                <w:color w:val="FF0000"/>
                <w:kern w:val="0"/>
                <w:szCs w:val="21"/>
              </w:rPr>
            </w:pPr>
          </w:p>
        </w:tc>
        <w:tc>
          <w:tcPr>
            <w:tcW w:w="2698" w:type="dxa"/>
            <w:tcBorders>
              <w:bottom w:val="single" w:sz="12" w:space="0" w:color="auto"/>
            </w:tcBorders>
            <w:vAlign w:val="center"/>
          </w:tcPr>
          <w:p w:rsidR="00D519BD" w:rsidRDefault="00D519BD">
            <w:pPr>
              <w:rPr>
                <w:rFonts w:ascii="仿宋_GB2312" w:eastAsia="仿宋_GB2312" w:hAnsi="宋体" w:cs="宋体"/>
                <w:color w:val="FF0000"/>
                <w:kern w:val="0"/>
                <w:szCs w:val="21"/>
              </w:rPr>
            </w:pPr>
          </w:p>
        </w:tc>
        <w:tc>
          <w:tcPr>
            <w:tcW w:w="499" w:type="dxa"/>
            <w:tcBorders>
              <w:bottom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40</w:t>
            </w:r>
          </w:p>
        </w:tc>
        <w:tc>
          <w:tcPr>
            <w:tcW w:w="499" w:type="dxa"/>
            <w:tcBorders>
              <w:bottom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2</w:t>
            </w:r>
          </w:p>
        </w:tc>
        <w:tc>
          <w:tcPr>
            <w:tcW w:w="708" w:type="dxa"/>
            <w:tcBorders>
              <w:bottom w:val="single" w:sz="12" w:space="0" w:color="auto"/>
            </w:tcBorders>
            <w:vAlign w:val="center"/>
          </w:tcPr>
          <w:p w:rsidR="00D519BD" w:rsidRDefault="00D519BD">
            <w:pPr>
              <w:jc w:val="center"/>
              <w:rPr>
                <w:rFonts w:ascii="仿宋_GB2312" w:eastAsia="仿宋_GB2312" w:hAnsi="宋体" w:cs="宋体"/>
                <w:color w:val="FF0000"/>
                <w:kern w:val="0"/>
                <w:szCs w:val="21"/>
              </w:rPr>
            </w:pPr>
          </w:p>
        </w:tc>
        <w:tc>
          <w:tcPr>
            <w:tcW w:w="709" w:type="dxa"/>
            <w:tcBorders>
              <w:bottom w:val="single" w:sz="12" w:space="0" w:color="auto"/>
            </w:tcBorders>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必修</w:t>
            </w:r>
          </w:p>
        </w:tc>
        <w:tc>
          <w:tcPr>
            <w:tcW w:w="709" w:type="dxa"/>
            <w:tcBorders>
              <w:bottom w:val="single" w:sz="12" w:space="0" w:color="auto"/>
            </w:tcBorders>
            <w:vAlign w:val="center"/>
          </w:tcPr>
          <w:p w:rsidR="00D519BD" w:rsidRDefault="00D519BD">
            <w:pPr>
              <w:jc w:val="center"/>
              <w:rPr>
                <w:rFonts w:ascii="仿宋_GB2312" w:eastAsia="仿宋_GB2312" w:hAnsi="宋体" w:cs="宋体"/>
                <w:kern w:val="0"/>
                <w:szCs w:val="21"/>
              </w:rPr>
            </w:pPr>
          </w:p>
        </w:tc>
        <w:tc>
          <w:tcPr>
            <w:tcW w:w="1701" w:type="dxa"/>
            <w:tcBorders>
              <w:bottom w:val="single" w:sz="12" w:space="0" w:color="auto"/>
            </w:tcBorders>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学位方向课</w:t>
            </w:r>
          </w:p>
        </w:tc>
        <w:tc>
          <w:tcPr>
            <w:tcW w:w="1276" w:type="dxa"/>
            <w:tcBorders>
              <w:top w:val="single" w:sz="12" w:space="0" w:color="auto"/>
            </w:tcBorders>
            <w:noWrap/>
            <w:vAlign w:val="center"/>
          </w:tcPr>
          <w:p w:rsidR="00D519BD" w:rsidRDefault="00D519BD">
            <w:pPr>
              <w:rPr>
                <w:rFonts w:ascii="仿宋_GB2312" w:eastAsia="仿宋_GB2312" w:hAnsi="宋体" w:cs="宋体"/>
                <w:color w:val="FF0000"/>
                <w:kern w:val="0"/>
                <w:szCs w:val="21"/>
              </w:rPr>
            </w:pPr>
          </w:p>
        </w:tc>
        <w:tc>
          <w:tcPr>
            <w:tcW w:w="2698" w:type="dxa"/>
            <w:tcBorders>
              <w:top w:val="single" w:sz="12" w:space="0" w:color="auto"/>
            </w:tcBorders>
            <w:vAlign w:val="center"/>
          </w:tcPr>
          <w:p w:rsidR="00D519BD" w:rsidRDefault="00D519BD">
            <w:pPr>
              <w:rPr>
                <w:rFonts w:ascii="仿宋_GB2312" w:eastAsia="仿宋_GB2312" w:hAnsi="宋体" w:cs="宋体"/>
                <w:color w:val="FF0000"/>
                <w:kern w:val="0"/>
                <w:szCs w:val="21"/>
              </w:rPr>
            </w:pPr>
          </w:p>
        </w:tc>
        <w:tc>
          <w:tcPr>
            <w:tcW w:w="499"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40</w:t>
            </w:r>
          </w:p>
        </w:tc>
        <w:tc>
          <w:tcPr>
            <w:tcW w:w="499" w:type="dxa"/>
            <w:tcBorders>
              <w:top w:val="single" w:sz="12" w:space="0" w:color="auto"/>
            </w:tcBorders>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2</w:t>
            </w:r>
          </w:p>
        </w:tc>
        <w:tc>
          <w:tcPr>
            <w:tcW w:w="708" w:type="dxa"/>
            <w:tcBorders>
              <w:top w:val="single" w:sz="12" w:space="0" w:color="auto"/>
            </w:tcBorders>
            <w:vAlign w:val="center"/>
          </w:tcPr>
          <w:p w:rsidR="00D519BD" w:rsidRDefault="00D519BD">
            <w:pPr>
              <w:jc w:val="center"/>
              <w:rPr>
                <w:rFonts w:ascii="仿宋_GB2312" w:eastAsia="仿宋_GB2312" w:hAnsi="宋体" w:cs="宋体"/>
                <w:color w:val="FF0000"/>
                <w:kern w:val="0"/>
                <w:szCs w:val="21"/>
              </w:rPr>
            </w:pPr>
          </w:p>
        </w:tc>
        <w:tc>
          <w:tcPr>
            <w:tcW w:w="709" w:type="dxa"/>
            <w:tcBorders>
              <w:top w:val="single" w:sz="12" w:space="0" w:color="auto"/>
            </w:tcBorders>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必修</w:t>
            </w:r>
          </w:p>
        </w:tc>
        <w:tc>
          <w:tcPr>
            <w:tcW w:w="709"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c>
          <w:tcPr>
            <w:tcW w:w="1701"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学位方向课</w:t>
            </w:r>
          </w:p>
        </w:tc>
        <w:tc>
          <w:tcPr>
            <w:tcW w:w="1276" w:type="dxa"/>
            <w:noWrap/>
            <w:vAlign w:val="center"/>
          </w:tcPr>
          <w:p w:rsidR="00D519BD" w:rsidRDefault="00D519BD">
            <w:pPr>
              <w:rPr>
                <w:rFonts w:ascii="仿宋_GB2312" w:eastAsia="仿宋_GB2312" w:hAnsi="宋体" w:cs="宋体"/>
                <w:color w:val="FF0000"/>
                <w:kern w:val="0"/>
                <w:szCs w:val="21"/>
              </w:rPr>
            </w:pPr>
          </w:p>
        </w:tc>
        <w:tc>
          <w:tcPr>
            <w:tcW w:w="2698" w:type="dxa"/>
            <w:vAlign w:val="center"/>
          </w:tcPr>
          <w:p w:rsidR="00D519BD" w:rsidRDefault="00D519BD">
            <w:pPr>
              <w:rPr>
                <w:rFonts w:ascii="仿宋_GB2312" w:eastAsia="仿宋_GB2312" w:hAnsi="宋体" w:cs="宋体"/>
                <w:color w:val="FF0000"/>
                <w:kern w:val="0"/>
                <w:szCs w:val="21"/>
              </w:rPr>
            </w:pPr>
          </w:p>
        </w:tc>
        <w:tc>
          <w:tcPr>
            <w:tcW w:w="499" w:type="dxa"/>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40</w:t>
            </w:r>
          </w:p>
        </w:tc>
        <w:tc>
          <w:tcPr>
            <w:tcW w:w="499" w:type="dxa"/>
            <w:noWrap/>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color w:val="FF0000"/>
                <w:kern w:val="0"/>
                <w:szCs w:val="21"/>
              </w:rPr>
              <w:t>2</w:t>
            </w:r>
          </w:p>
        </w:tc>
        <w:tc>
          <w:tcPr>
            <w:tcW w:w="708" w:type="dxa"/>
            <w:vAlign w:val="center"/>
          </w:tcPr>
          <w:p w:rsidR="00D519BD" w:rsidRDefault="00D519BD">
            <w:pPr>
              <w:jc w:val="center"/>
              <w:rPr>
                <w:rFonts w:ascii="仿宋_GB2312" w:eastAsia="仿宋_GB2312" w:hAnsi="宋体" w:cs="宋体"/>
                <w:color w:val="FF0000"/>
                <w:kern w:val="0"/>
                <w:szCs w:val="21"/>
              </w:rPr>
            </w:pPr>
          </w:p>
        </w:tc>
        <w:tc>
          <w:tcPr>
            <w:tcW w:w="709" w:type="dxa"/>
            <w:vAlign w:val="center"/>
          </w:tcPr>
          <w:p w:rsidR="00D519BD" w:rsidRDefault="00D519BD">
            <w:pPr>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必修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学位方向课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32</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学位方向课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32</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学位方向课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32</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tcBorders>
              <w:bottom w:val="single" w:sz="12" w:space="0" w:color="auto"/>
            </w:tcBorders>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学位方向课</w:t>
            </w:r>
          </w:p>
        </w:tc>
        <w:tc>
          <w:tcPr>
            <w:tcW w:w="1276" w:type="dxa"/>
            <w:tcBorders>
              <w:bottom w:val="single" w:sz="12" w:space="0" w:color="auto"/>
            </w:tcBorders>
            <w:noWrap/>
            <w:vAlign w:val="center"/>
          </w:tcPr>
          <w:p w:rsidR="00D519BD" w:rsidRDefault="00D519BD">
            <w:pPr>
              <w:rPr>
                <w:rFonts w:ascii="仿宋_GB2312" w:eastAsia="仿宋_GB2312" w:hAnsi="宋体" w:cs="宋体"/>
                <w:kern w:val="0"/>
                <w:szCs w:val="21"/>
              </w:rPr>
            </w:pPr>
          </w:p>
        </w:tc>
        <w:tc>
          <w:tcPr>
            <w:tcW w:w="2698" w:type="dxa"/>
            <w:tcBorders>
              <w:bottom w:val="single" w:sz="12" w:space="0" w:color="auto"/>
            </w:tcBorders>
            <w:vAlign w:val="center"/>
          </w:tcPr>
          <w:p w:rsidR="00D519BD" w:rsidRDefault="00D519BD">
            <w:pPr>
              <w:rPr>
                <w:rFonts w:ascii="仿宋_GB2312" w:eastAsia="仿宋_GB2312" w:hAnsi="宋体" w:cs="宋体"/>
                <w:kern w:val="0"/>
                <w:szCs w:val="21"/>
              </w:rPr>
            </w:pPr>
          </w:p>
        </w:tc>
        <w:tc>
          <w:tcPr>
            <w:tcW w:w="499" w:type="dxa"/>
            <w:tcBorders>
              <w:bottom w:val="single" w:sz="12" w:space="0" w:color="auto"/>
            </w:tcBorders>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32</w:t>
            </w:r>
          </w:p>
        </w:tc>
        <w:tc>
          <w:tcPr>
            <w:tcW w:w="499" w:type="dxa"/>
            <w:tcBorders>
              <w:bottom w:val="single" w:sz="12" w:space="0" w:color="auto"/>
            </w:tcBorders>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tcBorders>
              <w:bottom w:val="single" w:sz="12" w:space="0" w:color="auto"/>
            </w:tcBorders>
            <w:vAlign w:val="center"/>
          </w:tcPr>
          <w:p w:rsidR="00D519BD" w:rsidRDefault="00D519BD">
            <w:pPr>
              <w:jc w:val="center"/>
              <w:rPr>
                <w:rFonts w:ascii="仿宋_GB2312" w:eastAsia="仿宋_GB2312" w:hAnsi="宋体" w:cs="宋体"/>
                <w:kern w:val="0"/>
                <w:szCs w:val="21"/>
              </w:rPr>
            </w:pPr>
          </w:p>
        </w:tc>
        <w:tc>
          <w:tcPr>
            <w:tcW w:w="709" w:type="dxa"/>
            <w:tcBorders>
              <w:bottom w:val="single" w:sz="12" w:space="0" w:color="auto"/>
            </w:tcBorders>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tcBorders>
              <w:bottom w:val="single" w:sz="12" w:space="0" w:color="auto"/>
            </w:tcBorders>
            <w:vAlign w:val="center"/>
          </w:tcPr>
          <w:p w:rsidR="00D519BD" w:rsidRDefault="00D519BD">
            <w:pPr>
              <w:jc w:val="center"/>
              <w:rPr>
                <w:rFonts w:ascii="仿宋_GB2312" w:eastAsia="仿宋_GB2312" w:hAnsi="宋体" w:cs="宋体"/>
                <w:kern w:val="0"/>
                <w:szCs w:val="21"/>
              </w:rPr>
            </w:pPr>
          </w:p>
        </w:tc>
        <w:tc>
          <w:tcPr>
            <w:tcW w:w="1701" w:type="dxa"/>
            <w:tcBorders>
              <w:bottom w:val="single" w:sz="12" w:space="0" w:color="auto"/>
            </w:tcBorders>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tcBorders>
              <w:top w:val="single" w:sz="12" w:space="0" w:color="auto"/>
            </w:tcBorders>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tcBorders>
              <w:top w:val="single" w:sz="12" w:space="0" w:color="auto"/>
            </w:tcBorders>
            <w:noWrap/>
            <w:vAlign w:val="center"/>
          </w:tcPr>
          <w:p w:rsidR="00D519BD" w:rsidRDefault="00D519BD">
            <w:pPr>
              <w:rPr>
                <w:rFonts w:ascii="仿宋_GB2312" w:eastAsia="仿宋_GB2312" w:hAnsi="宋体" w:cs="宋体"/>
                <w:kern w:val="0"/>
                <w:szCs w:val="21"/>
              </w:rPr>
            </w:pPr>
          </w:p>
        </w:tc>
        <w:tc>
          <w:tcPr>
            <w:tcW w:w="2698" w:type="dxa"/>
            <w:tcBorders>
              <w:top w:val="single" w:sz="12" w:space="0" w:color="auto"/>
            </w:tcBorders>
            <w:vAlign w:val="center"/>
          </w:tcPr>
          <w:p w:rsidR="00D519BD" w:rsidRDefault="00D519BD">
            <w:pPr>
              <w:rPr>
                <w:rFonts w:ascii="仿宋_GB2312" w:eastAsia="仿宋_GB2312" w:hAnsi="宋体" w:cs="宋体"/>
                <w:kern w:val="0"/>
                <w:szCs w:val="21"/>
              </w:rPr>
            </w:pPr>
          </w:p>
        </w:tc>
        <w:tc>
          <w:tcPr>
            <w:tcW w:w="499" w:type="dxa"/>
            <w:tcBorders>
              <w:top w:val="single" w:sz="12" w:space="0" w:color="auto"/>
            </w:tcBorders>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tcBorders>
              <w:top w:val="single" w:sz="12" w:space="0" w:color="auto"/>
            </w:tcBorders>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c>
          <w:tcPr>
            <w:tcW w:w="709" w:type="dxa"/>
            <w:tcBorders>
              <w:top w:val="single" w:sz="12" w:space="0" w:color="auto"/>
            </w:tcBorders>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c>
          <w:tcPr>
            <w:tcW w:w="1701" w:type="dxa"/>
            <w:tcBorders>
              <w:top w:val="single" w:sz="12" w:space="0" w:color="auto"/>
            </w:tcBorders>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r w:rsidR="00D519BD">
        <w:trPr>
          <w:trHeight w:hRule="exact" w:val="680"/>
          <w:jc w:val="center"/>
        </w:trPr>
        <w:tc>
          <w:tcPr>
            <w:tcW w:w="1271"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专业选修课</w:t>
            </w:r>
          </w:p>
        </w:tc>
        <w:tc>
          <w:tcPr>
            <w:tcW w:w="1276" w:type="dxa"/>
            <w:noWrap/>
            <w:vAlign w:val="center"/>
          </w:tcPr>
          <w:p w:rsidR="00D519BD" w:rsidRDefault="00D519BD">
            <w:pPr>
              <w:rPr>
                <w:rFonts w:ascii="仿宋_GB2312" w:eastAsia="仿宋_GB2312" w:hAnsi="宋体" w:cs="宋体"/>
                <w:kern w:val="0"/>
                <w:szCs w:val="21"/>
              </w:rPr>
            </w:pPr>
          </w:p>
        </w:tc>
        <w:tc>
          <w:tcPr>
            <w:tcW w:w="2698" w:type="dxa"/>
            <w:vAlign w:val="center"/>
          </w:tcPr>
          <w:p w:rsidR="00D519BD" w:rsidRDefault="00D519BD">
            <w:pPr>
              <w:rPr>
                <w:rFonts w:ascii="仿宋_GB2312" w:eastAsia="仿宋_GB2312" w:hAnsi="宋体" w:cs="宋体"/>
                <w:kern w:val="0"/>
                <w:szCs w:val="21"/>
              </w:rPr>
            </w:pP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28</w:t>
            </w:r>
          </w:p>
        </w:tc>
        <w:tc>
          <w:tcPr>
            <w:tcW w:w="499" w:type="dxa"/>
            <w:noWrap/>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kern w:val="0"/>
                <w:szCs w:val="21"/>
              </w:rPr>
              <w:t>1</w:t>
            </w:r>
          </w:p>
        </w:tc>
        <w:tc>
          <w:tcPr>
            <w:tcW w:w="708" w:type="dxa"/>
            <w:vAlign w:val="center"/>
          </w:tcPr>
          <w:p w:rsidR="00D519BD" w:rsidRDefault="00D519BD">
            <w:pPr>
              <w:jc w:val="center"/>
              <w:rPr>
                <w:rFonts w:ascii="仿宋_GB2312" w:eastAsia="仿宋_GB2312" w:hAnsi="宋体" w:cs="宋体"/>
                <w:kern w:val="0"/>
                <w:szCs w:val="21"/>
              </w:rPr>
            </w:pPr>
          </w:p>
        </w:tc>
        <w:tc>
          <w:tcPr>
            <w:tcW w:w="709" w:type="dxa"/>
            <w:vAlign w:val="center"/>
          </w:tcPr>
          <w:p w:rsidR="00D519BD" w:rsidRDefault="00D519BD">
            <w:pPr>
              <w:jc w:val="center"/>
              <w:rPr>
                <w:rFonts w:ascii="仿宋_GB2312" w:eastAsia="仿宋_GB2312" w:hAnsi="宋体" w:cs="宋体"/>
                <w:kern w:val="0"/>
                <w:szCs w:val="21"/>
              </w:rPr>
            </w:pPr>
            <w:r>
              <w:rPr>
                <w:rFonts w:ascii="仿宋_GB2312" w:eastAsia="仿宋_GB2312" w:hAnsi="宋体" w:cs="宋体" w:hint="eastAsia"/>
                <w:kern w:val="0"/>
                <w:szCs w:val="21"/>
              </w:rPr>
              <w:t>选修</w:t>
            </w:r>
          </w:p>
        </w:tc>
        <w:tc>
          <w:tcPr>
            <w:tcW w:w="709" w:type="dxa"/>
            <w:vAlign w:val="center"/>
          </w:tcPr>
          <w:p w:rsidR="00D519BD" w:rsidRDefault="00D519BD">
            <w:pPr>
              <w:jc w:val="center"/>
              <w:rPr>
                <w:rFonts w:ascii="仿宋_GB2312" w:eastAsia="仿宋_GB2312" w:hAnsi="宋体" w:cs="宋体"/>
                <w:kern w:val="0"/>
                <w:szCs w:val="21"/>
              </w:rPr>
            </w:pPr>
          </w:p>
        </w:tc>
        <w:tc>
          <w:tcPr>
            <w:tcW w:w="1701" w:type="dxa"/>
            <w:vAlign w:val="center"/>
          </w:tcPr>
          <w:p w:rsidR="00D519BD" w:rsidRDefault="00D519BD">
            <w:pPr>
              <w:jc w:val="center"/>
              <w:rPr>
                <w:rFonts w:ascii="仿宋_GB2312" w:eastAsia="仿宋_GB2312" w:hAnsi="宋体" w:cs="宋体"/>
                <w:kern w:val="0"/>
                <w:szCs w:val="21"/>
              </w:rPr>
            </w:pPr>
          </w:p>
        </w:tc>
      </w:tr>
    </w:tbl>
    <w:p w:rsidR="00D519BD" w:rsidRDefault="00D519BD"/>
    <w:sectPr w:rsidR="00D519BD" w:rsidSect="00DE3A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EF1"/>
    <w:rsid w:val="00137409"/>
    <w:rsid w:val="00482FA3"/>
    <w:rsid w:val="004A2F97"/>
    <w:rsid w:val="006C7C54"/>
    <w:rsid w:val="009D11F0"/>
    <w:rsid w:val="00A84DC2"/>
    <w:rsid w:val="00CB7BA2"/>
    <w:rsid w:val="00D00E6A"/>
    <w:rsid w:val="00D519BD"/>
    <w:rsid w:val="00DE3A48"/>
    <w:rsid w:val="00E10EF1"/>
    <w:rsid w:val="00E77278"/>
    <w:rsid w:val="00F079AD"/>
    <w:rsid w:val="00FB18D8"/>
    <w:rsid w:val="394125BA"/>
    <w:rsid w:val="3BAE48FA"/>
    <w:rsid w:val="7F0A57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48"/>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171</Words>
  <Characters>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理</dc:creator>
  <cp:keywords/>
  <dc:description/>
  <cp:lastModifiedBy>User</cp:lastModifiedBy>
  <cp:revision>5</cp:revision>
  <cp:lastPrinted>2021-04-19T02:09:00Z</cp:lastPrinted>
  <dcterms:created xsi:type="dcterms:W3CDTF">2021-03-22T00:39:00Z</dcterms:created>
  <dcterms:modified xsi:type="dcterms:W3CDTF">2021-04-22T07:03:00Z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